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6E31F" w14:textId="77777777" w:rsidR="00667753" w:rsidRPr="001F0901" w:rsidRDefault="00667753">
      <w:pPr>
        <w:rPr>
          <w:lang w:val="es-MX"/>
        </w:rPr>
      </w:pPr>
    </w:p>
    <w:tbl>
      <w:tblPr>
        <w:tblpPr w:leftFromText="141" w:rightFromText="141" w:vertAnchor="text" w:horzAnchor="margin" w:tblpY="-216"/>
        <w:tblOverlap w:val="never"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0"/>
      </w:tblGrid>
      <w:tr w:rsidR="002D5783" w:rsidRPr="00041A4B" w14:paraId="2C7DFA76" w14:textId="77777777" w:rsidTr="002D5783">
        <w:trPr>
          <w:trHeight w:val="438"/>
        </w:trPr>
        <w:tc>
          <w:tcPr>
            <w:tcW w:w="10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3F3EE" w14:textId="77777777" w:rsidR="002D5783" w:rsidRDefault="002D5783" w:rsidP="00955C91">
            <w:pPr>
              <w:jc w:val="both"/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</w:pPr>
            <w:r w:rsidRPr="00E22ADA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lang w:val="es-MX" w:eastAsia="es-MX"/>
              </w:rPr>
              <w:t>INSTRUCCIONES:</w:t>
            </w:r>
            <w:r w:rsidRPr="00E22ADA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 xml:space="preserve"> </w:t>
            </w:r>
            <w:r w:rsidR="00802F1D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>El presente formato deberá ser llenado por la secretaria de proceso</w:t>
            </w:r>
            <w:r w:rsidR="00955C91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 xml:space="preserve"> con la finalidad de</w:t>
            </w:r>
            <w:r w:rsidR="00802F1D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 xml:space="preserve"> comunicar a los centros de información las anomalías detectadas en los materiales, las cuales </w:t>
            </w:r>
            <w:r w:rsidR="00955C91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>imposibilitan</w:t>
            </w:r>
            <w:r w:rsidR="00802F1D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 xml:space="preserve"> su encuadernación; lo anterior conforme a los requisitos </w:t>
            </w:r>
            <w:r w:rsidR="00904260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>determinados en la política del servicio</w:t>
            </w:r>
            <w:r w:rsidR="00512835"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  <w:t>.</w:t>
            </w:r>
          </w:p>
          <w:p w14:paraId="56E1B8DE" w14:textId="77777777" w:rsidR="00512835" w:rsidRPr="00E22ADA" w:rsidRDefault="00512835" w:rsidP="00955C91">
            <w:pPr>
              <w:jc w:val="both"/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</w:pPr>
          </w:p>
        </w:tc>
      </w:tr>
      <w:tr w:rsidR="002D5783" w:rsidRPr="00041A4B" w14:paraId="708C4A39" w14:textId="77777777" w:rsidTr="002D5783">
        <w:trPr>
          <w:trHeight w:val="438"/>
        </w:trPr>
        <w:tc>
          <w:tcPr>
            <w:tcW w:w="10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443A" w14:textId="77777777" w:rsidR="002D5783" w:rsidRPr="00E22ADA" w:rsidRDefault="002D5783" w:rsidP="002D5783">
            <w:pPr>
              <w:rPr>
                <w:rFonts w:ascii="Calibri" w:eastAsia="Times New Roman" w:hAnsi="Calibri" w:cs="Times New Roman"/>
                <w:spacing w:val="0"/>
                <w:sz w:val="22"/>
                <w:lang w:val="es-MX" w:eastAsia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2322"/>
        <w:gridCol w:w="943"/>
        <w:gridCol w:w="4709"/>
      </w:tblGrid>
      <w:tr w:rsidR="002D5783" w14:paraId="77817CEF" w14:textId="77777777" w:rsidTr="002D5783">
        <w:tc>
          <w:tcPr>
            <w:tcW w:w="1305" w:type="pct"/>
            <w:vAlign w:val="center"/>
          </w:tcPr>
          <w:p w14:paraId="51084EF0" w14:textId="77777777" w:rsidR="002D5783" w:rsidRDefault="002D5783" w:rsidP="002D5783">
            <w:pPr>
              <w:rPr>
                <w:lang w:val="es-MX"/>
              </w:rPr>
            </w:pPr>
            <w:r>
              <w:rPr>
                <w:lang w:val="es-MX"/>
              </w:rPr>
              <w:t>FECHA:</w:t>
            </w:r>
          </w:p>
        </w:tc>
        <w:tc>
          <w:tcPr>
            <w:tcW w:w="3695" w:type="pct"/>
            <w:gridSpan w:val="3"/>
          </w:tcPr>
          <w:p w14:paraId="46C92C1F" w14:textId="77777777" w:rsidR="002D5783" w:rsidRDefault="002D5783" w:rsidP="002D5783">
            <w:pPr>
              <w:rPr>
                <w:lang w:val="es-MX"/>
              </w:rPr>
            </w:pPr>
          </w:p>
          <w:p w14:paraId="2EAE806C" w14:textId="77777777" w:rsidR="002D5783" w:rsidRDefault="002D5783" w:rsidP="002D5783">
            <w:pPr>
              <w:rPr>
                <w:lang w:val="es-MX"/>
              </w:rPr>
            </w:pPr>
          </w:p>
        </w:tc>
      </w:tr>
      <w:tr w:rsidR="002D5783" w14:paraId="1153926F" w14:textId="77777777" w:rsidTr="002D5783">
        <w:tc>
          <w:tcPr>
            <w:tcW w:w="1305" w:type="pct"/>
            <w:vAlign w:val="center"/>
          </w:tcPr>
          <w:p w14:paraId="3DA2C487" w14:textId="77777777" w:rsidR="002D5783" w:rsidRDefault="002D5783" w:rsidP="002D5783">
            <w:pPr>
              <w:rPr>
                <w:lang w:val="es-MX"/>
              </w:rPr>
            </w:pPr>
            <w:r>
              <w:rPr>
                <w:lang w:val="es-MX"/>
              </w:rPr>
              <w:t>BIBLIOTECA:</w:t>
            </w:r>
          </w:p>
        </w:tc>
        <w:tc>
          <w:tcPr>
            <w:tcW w:w="3695" w:type="pct"/>
            <w:gridSpan w:val="3"/>
          </w:tcPr>
          <w:p w14:paraId="285A3182" w14:textId="77777777" w:rsidR="002D5783" w:rsidRDefault="002D5783" w:rsidP="002D5783">
            <w:pPr>
              <w:rPr>
                <w:lang w:val="es-MX"/>
              </w:rPr>
            </w:pPr>
          </w:p>
          <w:p w14:paraId="272A0020" w14:textId="77777777" w:rsidR="002D5783" w:rsidRDefault="002D5783" w:rsidP="002D5783">
            <w:pPr>
              <w:rPr>
                <w:lang w:val="es-MX"/>
              </w:rPr>
            </w:pPr>
          </w:p>
        </w:tc>
      </w:tr>
      <w:tr w:rsidR="002D5783" w14:paraId="2DBB25F0" w14:textId="77777777" w:rsidTr="002D5783">
        <w:tc>
          <w:tcPr>
            <w:tcW w:w="1305" w:type="pct"/>
            <w:vAlign w:val="center"/>
          </w:tcPr>
          <w:p w14:paraId="4E2578C0" w14:textId="77777777" w:rsidR="002D5783" w:rsidRDefault="002D5783" w:rsidP="002D5783">
            <w:pPr>
              <w:rPr>
                <w:lang w:val="es-MX"/>
              </w:rPr>
            </w:pPr>
          </w:p>
          <w:p w14:paraId="0E964215" w14:textId="77777777" w:rsidR="002D5783" w:rsidRDefault="002D5783" w:rsidP="002D5783">
            <w:pPr>
              <w:rPr>
                <w:lang w:val="es-MX"/>
              </w:rPr>
            </w:pPr>
            <w:r>
              <w:rPr>
                <w:lang w:val="es-MX"/>
              </w:rPr>
              <w:t>FOLIO Y FECHA DE SABS</w:t>
            </w:r>
          </w:p>
          <w:p w14:paraId="3571DB6C" w14:textId="77777777" w:rsidR="002D5783" w:rsidRDefault="002D5783" w:rsidP="002D5783">
            <w:pPr>
              <w:rPr>
                <w:lang w:val="es-MX"/>
              </w:rPr>
            </w:pPr>
          </w:p>
        </w:tc>
        <w:tc>
          <w:tcPr>
            <w:tcW w:w="3695" w:type="pct"/>
            <w:gridSpan w:val="3"/>
            <w:vAlign w:val="center"/>
          </w:tcPr>
          <w:p w14:paraId="6BFB961F" w14:textId="77777777" w:rsidR="002D5783" w:rsidRDefault="002D5783" w:rsidP="00802F1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DESCRIPCIÓN DE LA </w:t>
            </w:r>
            <w:r w:rsidR="00802F1D">
              <w:rPr>
                <w:lang w:val="es-MX"/>
              </w:rPr>
              <w:t>ANOMALÍA</w:t>
            </w:r>
          </w:p>
        </w:tc>
      </w:tr>
      <w:tr w:rsidR="002D5783" w14:paraId="0B157637" w14:textId="77777777" w:rsidTr="002D5783">
        <w:trPr>
          <w:trHeight w:val="858"/>
        </w:trPr>
        <w:tc>
          <w:tcPr>
            <w:tcW w:w="1305" w:type="pct"/>
          </w:tcPr>
          <w:p w14:paraId="7FAB39A2" w14:textId="77777777" w:rsidR="002D5783" w:rsidRDefault="002D5783" w:rsidP="002D5783">
            <w:pPr>
              <w:rPr>
                <w:lang w:val="es-MX"/>
              </w:rPr>
            </w:pPr>
          </w:p>
        </w:tc>
        <w:tc>
          <w:tcPr>
            <w:tcW w:w="3695" w:type="pct"/>
            <w:gridSpan w:val="3"/>
          </w:tcPr>
          <w:p w14:paraId="66CEE6B3" w14:textId="77777777" w:rsidR="002D5783" w:rsidRDefault="002D5783" w:rsidP="002D5783">
            <w:pPr>
              <w:rPr>
                <w:lang w:val="es-MX"/>
              </w:rPr>
            </w:pPr>
          </w:p>
          <w:p w14:paraId="2A753BC4" w14:textId="77777777" w:rsidR="002D5783" w:rsidRDefault="002D5783" w:rsidP="002D5783">
            <w:pPr>
              <w:rPr>
                <w:lang w:val="es-MX"/>
              </w:rPr>
            </w:pPr>
          </w:p>
          <w:p w14:paraId="6E82A6C4" w14:textId="77777777" w:rsidR="002D5783" w:rsidRDefault="002D5783" w:rsidP="002D5783">
            <w:pPr>
              <w:rPr>
                <w:lang w:val="es-MX"/>
              </w:rPr>
            </w:pPr>
          </w:p>
          <w:p w14:paraId="2544A1DE" w14:textId="77777777" w:rsidR="002D5783" w:rsidRDefault="002D5783" w:rsidP="002D5783">
            <w:pPr>
              <w:rPr>
                <w:lang w:val="es-MX"/>
              </w:rPr>
            </w:pPr>
          </w:p>
          <w:p w14:paraId="55029471" w14:textId="77777777" w:rsidR="002D5783" w:rsidRDefault="002D5783" w:rsidP="002D5783">
            <w:pPr>
              <w:rPr>
                <w:lang w:val="es-MX"/>
              </w:rPr>
            </w:pPr>
          </w:p>
          <w:p w14:paraId="5F05A83D" w14:textId="77777777" w:rsidR="002D5783" w:rsidRDefault="002D5783" w:rsidP="002D5783">
            <w:pPr>
              <w:rPr>
                <w:lang w:val="es-MX"/>
              </w:rPr>
            </w:pPr>
          </w:p>
          <w:p w14:paraId="7714094B" w14:textId="77777777" w:rsidR="002D5783" w:rsidRDefault="002D5783" w:rsidP="002D5783">
            <w:pPr>
              <w:rPr>
                <w:lang w:val="es-MX"/>
              </w:rPr>
            </w:pPr>
          </w:p>
          <w:p w14:paraId="56B579FB" w14:textId="77777777" w:rsidR="002D5783" w:rsidRDefault="002D5783" w:rsidP="002D5783">
            <w:pPr>
              <w:rPr>
                <w:lang w:val="es-MX"/>
              </w:rPr>
            </w:pPr>
          </w:p>
        </w:tc>
      </w:tr>
      <w:tr w:rsidR="002D5783" w14:paraId="2FB8B55E" w14:textId="77777777" w:rsidTr="002D5783">
        <w:trPr>
          <w:trHeight w:val="858"/>
        </w:trPr>
        <w:tc>
          <w:tcPr>
            <w:tcW w:w="1305" w:type="pct"/>
          </w:tcPr>
          <w:p w14:paraId="5164E243" w14:textId="77777777" w:rsidR="002D5783" w:rsidRDefault="002D5783" w:rsidP="002D5783">
            <w:pPr>
              <w:rPr>
                <w:lang w:val="es-MX"/>
              </w:rPr>
            </w:pPr>
          </w:p>
        </w:tc>
        <w:tc>
          <w:tcPr>
            <w:tcW w:w="3695" w:type="pct"/>
            <w:gridSpan w:val="3"/>
          </w:tcPr>
          <w:p w14:paraId="26490CB8" w14:textId="77777777" w:rsidR="002D5783" w:rsidRDefault="002D5783" w:rsidP="002D5783">
            <w:pPr>
              <w:rPr>
                <w:lang w:val="es-MX"/>
              </w:rPr>
            </w:pPr>
          </w:p>
          <w:p w14:paraId="5B79A34B" w14:textId="77777777" w:rsidR="002D5783" w:rsidRDefault="002D5783" w:rsidP="002D5783">
            <w:pPr>
              <w:rPr>
                <w:lang w:val="es-MX"/>
              </w:rPr>
            </w:pPr>
          </w:p>
          <w:p w14:paraId="647A53C7" w14:textId="77777777" w:rsidR="002D5783" w:rsidRDefault="002D5783" w:rsidP="002D5783">
            <w:pPr>
              <w:rPr>
                <w:lang w:val="es-MX"/>
              </w:rPr>
            </w:pPr>
          </w:p>
          <w:p w14:paraId="43ECE9D6" w14:textId="77777777" w:rsidR="002D5783" w:rsidRDefault="002D5783" w:rsidP="002D5783">
            <w:pPr>
              <w:rPr>
                <w:lang w:val="es-MX"/>
              </w:rPr>
            </w:pPr>
          </w:p>
          <w:p w14:paraId="72D389D6" w14:textId="77777777" w:rsidR="002D5783" w:rsidRDefault="002D5783" w:rsidP="002D5783">
            <w:pPr>
              <w:rPr>
                <w:lang w:val="es-MX"/>
              </w:rPr>
            </w:pPr>
          </w:p>
          <w:p w14:paraId="385BC171" w14:textId="77777777" w:rsidR="002D5783" w:rsidRDefault="002D5783" w:rsidP="002D5783">
            <w:pPr>
              <w:rPr>
                <w:lang w:val="es-MX"/>
              </w:rPr>
            </w:pPr>
          </w:p>
          <w:p w14:paraId="3318D8B4" w14:textId="77777777" w:rsidR="002D5783" w:rsidRDefault="002D5783" w:rsidP="002D5783">
            <w:pPr>
              <w:rPr>
                <w:lang w:val="es-MX"/>
              </w:rPr>
            </w:pPr>
          </w:p>
          <w:p w14:paraId="5B3E4443" w14:textId="77777777" w:rsidR="002D5783" w:rsidRDefault="002D5783" w:rsidP="002D5783">
            <w:pPr>
              <w:rPr>
                <w:lang w:val="es-MX"/>
              </w:rPr>
            </w:pPr>
          </w:p>
          <w:p w14:paraId="7ECD9421" w14:textId="77777777" w:rsidR="002D5783" w:rsidRDefault="002D5783" w:rsidP="002D5783">
            <w:pPr>
              <w:rPr>
                <w:lang w:val="es-MX"/>
              </w:rPr>
            </w:pPr>
          </w:p>
        </w:tc>
      </w:tr>
      <w:tr w:rsidR="002D5783" w14:paraId="45DC7D18" w14:textId="77777777" w:rsidTr="00E3318A">
        <w:trPr>
          <w:trHeight w:val="858"/>
        </w:trPr>
        <w:tc>
          <w:tcPr>
            <w:tcW w:w="1305" w:type="pct"/>
            <w:tcBorders>
              <w:bottom w:val="single" w:sz="4" w:space="0" w:color="auto"/>
            </w:tcBorders>
          </w:tcPr>
          <w:p w14:paraId="5C12A8E5" w14:textId="77777777" w:rsidR="002D5783" w:rsidRDefault="002D5783" w:rsidP="002D5783">
            <w:pPr>
              <w:rPr>
                <w:lang w:val="es-MX"/>
              </w:rPr>
            </w:pPr>
          </w:p>
        </w:tc>
        <w:tc>
          <w:tcPr>
            <w:tcW w:w="3695" w:type="pct"/>
            <w:gridSpan w:val="3"/>
            <w:tcBorders>
              <w:bottom w:val="single" w:sz="4" w:space="0" w:color="auto"/>
            </w:tcBorders>
          </w:tcPr>
          <w:p w14:paraId="52E6398C" w14:textId="77777777" w:rsidR="002D5783" w:rsidRDefault="002D5783" w:rsidP="002D5783">
            <w:pPr>
              <w:rPr>
                <w:lang w:val="es-MX"/>
              </w:rPr>
            </w:pPr>
          </w:p>
          <w:p w14:paraId="653AA053" w14:textId="77777777" w:rsidR="002D5783" w:rsidRDefault="002D5783" w:rsidP="002D5783">
            <w:pPr>
              <w:rPr>
                <w:lang w:val="es-MX"/>
              </w:rPr>
            </w:pPr>
          </w:p>
          <w:p w14:paraId="152582A5" w14:textId="77777777" w:rsidR="002D5783" w:rsidRDefault="002D5783" w:rsidP="002D5783">
            <w:pPr>
              <w:rPr>
                <w:lang w:val="es-MX"/>
              </w:rPr>
            </w:pPr>
          </w:p>
          <w:p w14:paraId="5B11BC65" w14:textId="77777777" w:rsidR="002D5783" w:rsidRDefault="002D5783" w:rsidP="002D5783">
            <w:pPr>
              <w:rPr>
                <w:lang w:val="es-MX"/>
              </w:rPr>
            </w:pPr>
          </w:p>
          <w:p w14:paraId="52756155" w14:textId="77777777" w:rsidR="002D5783" w:rsidRDefault="002D5783" w:rsidP="002D5783">
            <w:pPr>
              <w:rPr>
                <w:lang w:val="es-MX"/>
              </w:rPr>
            </w:pPr>
          </w:p>
          <w:p w14:paraId="7C23D045" w14:textId="77777777" w:rsidR="002D5783" w:rsidRDefault="002D5783" w:rsidP="002D5783">
            <w:pPr>
              <w:rPr>
                <w:lang w:val="es-MX"/>
              </w:rPr>
            </w:pPr>
          </w:p>
          <w:p w14:paraId="04F9D178" w14:textId="77777777" w:rsidR="002D5783" w:rsidRDefault="002D5783" w:rsidP="002D5783">
            <w:pPr>
              <w:rPr>
                <w:lang w:val="es-MX"/>
              </w:rPr>
            </w:pPr>
          </w:p>
          <w:p w14:paraId="7EE5995E" w14:textId="77777777" w:rsidR="002D5783" w:rsidRDefault="002D5783" w:rsidP="002D5783">
            <w:pPr>
              <w:rPr>
                <w:lang w:val="es-MX"/>
              </w:rPr>
            </w:pPr>
          </w:p>
          <w:p w14:paraId="4939B4DE" w14:textId="77777777" w:rsidR="002D5783" w:rsidRDefault="002D5783" w:rsidP="002D5783">
            <w:pPr>
              <w:rPr>
                <w:lang w:val="es-MX"/>
              </w:rPr>
            </w:pPr>
          </w:p>
        </w:tc>
      </w:tr>
      <w:tr w:rsidR="00244458" w14:paraId="16DB5802" w14:textId="77777777" w:rsidTr="00E3318A">
        <w:trPr>
          <w:trHeight w:val="8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7D065" w14:textId="77777777" w:rsidR="00244458" w:rsidRDefault="00244458" w:rsidP="00244458">
            <w:pPr>
              <w:rPr>
                <w:lang w:val="es-MX"/>
              </w:rPr>
            </w:pPr>
          </w:p>
          <w:p w14:paraId="44C281E4" w14:textId="77777777" w:rsidR="00244458" w:rsidRDefault="00244458" w:rsidP="00244458">
            <w:pPr>
              <w:rPr>
                <w:lang w:val="es-MX"/>
              </w:rPr>
            </w:pPr>
          </w:p>
          <w:p w14:paraId="74FDE171" w14:textId="77777777" w:rsidR="0045406D" w:rsidRDefault="0045406D" w:rsidP="00244458">
            <w:pPr>
              <w:rPr>
                <w:lang w:val="es-MX"/>
              </w:rPr>
            </w:pPr>
          </w:p>
          <w:p w14:paraId="4ABE8F2E" w14:textId="77777777" w:rsidR="0045406D" w:rsidRDefault="0045406D" w:rsidP="00244458">
            <w:pPr>
              <w:rPr>
                <w:lang w:val="es-MX"/>
              </w:rPr>
            </w:pPr>
          </w:p>
          <w:p w14:paraId="0B87BD8B" w14:textId="77777777" w:rsidR="00244458" w:rsidRDefault="00244458" w:rsidP="00244458">
            <w:pPr>
              <w:rPr>
                <w:lang w:val="es-MX"/>
              </w:rPr>
            </w:pPr>
          </w:p>
          <w:p w14:paraId="717F2B33" w14:textId="77777777" w:rsidR="00E3318A" w:rsidRDefault="00E3318A" w:rsidP="00244458">
            <w:pPr>
              <w:jc w:val="center"/>
              <w:rPr>
                <w:lang w:val="es-MX"/>
              </w:rPr>
            </w:pPr>
          </w:p>
          <w:p w14:paraId="36A93C16" w14:textId="77777777" w:rsidR="00E3318A" w:rsidRDefault="00E3318A" w:rsidP="00244458">
            <w:pPr>
              <w:jc w:val="center"/>
              <w:rPr>
                <w:lang w:val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9F9D1" wp14:editId="7461A52F">
                      <wp:simplePos x="0" y="0"/>
                      <wp:positionH relativeFrom="column">
                        <wp:posOffset>2269850</wp:posOffset>
                      </wp:positionH>
                      <wp:positionV relativeFrom="paragraph">
                        <wp:posOffset>117647</wp:posOffset>
                      </wp:positionV>
                      <wp:extent cx="2162158" cy="0"/>
                      <wp:effectExtent l="0" t="0" r="2921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58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2FC4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5pt,9.25pt" to="34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" strokecolor="black [3213]" strokeweight=".25pt"/>
                  </w:pict>
                </mc:Fallback>
              </mc:AlternateContent>
            </w:r>
          </w:p>
          <w:p w14:paraId="1572FBE0" w14:textId="77777777" w:rsidR="00244458" w:rsidRDefault="00244458" w:rsidP="0024445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REPORTÓ</w:t>
            </w:r>
          </w:p>
          <w:p w14:paraId="773578B8" w14:textId="77777777" w:rsidR="00244458" w:rsidRDefault="00244458" w:rsidP="0024445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NOMBRE Y FIRMA</w:t>
            </w:r>
          </w:p>
          <w:p w14:paraId="59651B76" w14:textId="77777777" w:rsidR="00244458" w:rsidRDefault="00244458" w:rsidP="00244458">
            <w:pPr>
              <w:rPr>
                <w:lang w:val="es-MX"/>
              </w:rPr>
            </w:pPr>
          </w:p>
        </w:tc>
      </w:tr>
      <w:tr w:rsidR="002D5783" w14:paraId="6D56F9D0" w14:textId="77777777" w:rsidTr="00E3318A">
        <w:trPr>
          <w:trHeight w:val="870"/>
        </w:trPr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C0BE8" w14:textId="77777777" w:rsidR="00E63559" w:rsidRDefault="00E63559" w:rsidP="00244458">
            <w:pPr>
              <w:jc w:val="center"/>
              <w:rPr>
                <w:lang w:val="es-MX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69F1B28C" w14:textId="77777777" w:rsidR="002D5783" w:rsidRDefault="002D5783" w:rsidP="002D5783">
            <w:pPr>
              <w:jc w:val="center"/>
              <w:rPr>
                <w:lang w:val="es-MX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</w:tcPr>
          <w:p w14:paraId="785B9B05" w14:textId="77777777" w:rsidR="00E63559" w:rsidRDefault="00E63559" w:rsidP="00566BBC">
            <w:pPr>
              <w:rPr>
                <w:lang w:val="es-MX"/>
              </w:rPr>
            </w:pPr>
          </w:p>
        </w:tc>
      </w:tr>
    </w:tbl>
    <w:p w14:paraId="3CBA8917" w14:textId="77777777" w:rsidR="00E22ADA" w:rsidRPr="001F0901" w:rsidRDefault="00E22ADA" w:rsidP="00143CDE">
      <w:pPr>
        <w:rPr>
          <w:lang w:val="es-MX"/>
        </w:rPr>
      </w:pPr>
    </w:p>
    <w:sectPr w:rsidR="00E22ADA" w:rsidRPr="001F0901" w:rsidSect="002D578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C03BA" w14:textId="77777777" w:rsidR="008642A1" w:rsidRDefault="008642A1">
      <w:r>
        <w:separator/>
      </w:r>
    </w:p>
  </w:endnote>
  <w:endnote w:type="continuationSeparator" w:id="0">
    <w:p w14:paraId="415603D7" w14:textId="77777777" w:rsidR="008642A1" w:rsidRDefault="0086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35A24" w14:textId="292F9E7E" w:rsidR="00C809C0" w:rsidRPr="0010494C" w:rsidRDefault="002D5783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           </w:t>
    </w:r>
    <w:r w:rsidR="00127200">
      <w:rPr>
        <w:rFonts w:ascii="Calibri Light" w:hAnsi="Calibri Light" w:cs="Arial"/>
        <w:szCs w:val="18"/>
        <w:lang w:val="es-MX"/>
      </w:rPr>
      <w:t>VIGENTE A PARTIR</w:t>
    </w:r>
    <w:r w:rsidR="00141660">
      <w:rPr>
        <w:rFonts w:ascii="Calibri Light" w:hAnsi="Calibri Light" w:cs="Arial"/>
        <w:szCs w:val="18"/>
        <w:lang w:val="es-MX"/>
      </w:rPr>
      <w:t xml:space="preserve"> DE</w:t>
    </w:r>
    <w:r w:rsidR="00127200">
      <w:rPr>
        <w:rFonts w:ascii="Calibri Light" w:hAnsi="Calibri Light" w:cs="Arial"/>
        <w:szCs w:val="18"/>
        <w:lang w:val="es-MX"/>
      </w:rPr>
      <w:t>:</w:t>
    </w:r>
    <w:r w:rsidR="00141660">
      <w:rPr>
        <w:rFonts w:ascii="Calibri Light" w:hAnsi="Calibri Light" w:cs="Arial"/>
        <w:szCs w:val="18"/>
        <w:lang w:val="es-MX"/>
      </w:rPr>
      <w:t xml:space="preserve"> </w:t>
    </w:r>
    <w:r w:rsidR="00041A4B">
      <w:rPr>
        <w:rFonts w:ascii="Calibri Light" w:hAnsi="Calibri Light" w:cs="Arial"/>
        <w:szCs w:val="18"/>
        <w:lang w:val="es-MX"/>
      </w:rPr>
      <w:t xml:space="preserve">NOVIEMBRE </w:t>
    </w:r>
    <w:r w:rsidR="00141660">
      <w:rPr>
        <w:rFonts w:ascii="Calibri Light" w:hAnsi="Calibri Light" w:cs="Arial"/>
        <w:szCs w:val="18"/>
        <w:lang w:val="es-MX"/>
      </w:rPr>
      <w:t xml:space="preserve"> </w:t>
    </w:r>
    <w:r w:rsidR="00041A4B">
      <w:rPr>
        <w:rFonts w:ascii="Calibri Light" w:hAnsi="Calibri Light" w:cs="Arial"/>
        <w:szCs w:val="18"/>
        <w:lang w:val="es-MX"/>
      </w:rPr>
      <w:t>2024</w:t>
    </w:r>
    <w:r w:rsidR="00141660">
      <w:rPr>
        <w:rFonts w:ascii="Calibri Light" w:hAnsi="Calibri Light" w:cs="Arial"/>
        <w:szCs w:val="18"/>
        <w:lang w:val="es-MX"/>
      </w:rPr>
      <w:t>.</w:t>
    </w:r>
    <w:r w:rsidR="00141660" w:rsidRPr="00141660">
      <w:rPr>
        <w:rFonts w:ascii="Calibri Light" w:hAnsi="Calibri Light" w:cs="Arial"/>
        <w:szCs w:val="18"/>
        <w:lang w:val="es-MX"/>
      </w:rPr>
      <w:ptab w:relativeTo="margin" w:alignment="center" w:leader="none"/>
    </w:r>
    <w:r w:rsidR="00141660">
      <w:rPr>
        <w:rFonts w:ascii="Calibri Light" w:hAnsi="Calibri Light" w:cs="Arial"/>
        <w:szCs w:val="18"/>
        <w:lang w:val="es-MX"/>
      </w:rPr>
      <w:t xml:space="preserve"> 1</w:t>
    </w:r>
    <w:r w:rsidR="00141660" w:rsidRPr="00141660">
      <w:rPr>
        <w:rFonts w:ascii="Calibri Light" w:hAnsi="Calibri Light" w:cs="Arial"/>
        <w:szCs w:val="18"/>
        <w:lang w:val="es-MX"/>
      </w:rPr>
      <w:ptab w:relativeTo="margin" w:alignment="right" w:leader="none"/>
    </w:r>
    <w:r w:rsidR="00955C91">
      <w:rPr>
        <w:rFonts w:ascii="Calibri Light" w:hAnsi="Calibri Light" w:cs="Arial"/>
        <w:szCs w:val="18"/>
        <w:lang w:val="es-MX"/>
      </w:rPr>
      <w:t>PEF</w:t>
    </w:r>
    <w:r>
      <w:rPr>
        <w:rFonts w:ascii="Calibri Light" w:hAnsi="Calibri Light" w:cs="Arial"/>
        <w:szCs w:val="18"/>
        <w:lang w:val="es-MX"/>
      </w:rPr>
      <w:t>C</w:t>
    </w:r>
    <w:r w:rsidR="00904260">
      <w:rPr>
        <w:rFonts w:ascii="Calibri Light" w:hAnsi="Calibri Light" w:cs="Arial"/>
        <w:szCs w:val="18"/>
        <w:lang w:val="es-MX"/>
      </w:rPr>
      <w:t>_R_RA_8.2.1</w:t>
    </w:r>
    <w:r w:rsidR="00143CDE">
      <w:rPr>
        <w:rFonts w:ascii="Calibri Light" w:hAnsi="Calibri Light" w:cs="Arial"/>
        <w:szCs w:val="18"/>
        <w:lang w:val="es-MX"/>
      </w:rPr>
      <w:t>_2024_02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EA88E" w14:textId="77777777" w:rsidR="008642A1" w:rsidRDefault="008642A1">
      <w:r>
        <w:separator/>
      </w:r>
    </w:p>
  </w:footnote>
  <w:footnote w:type="continuationSeparator" w:id="0">
    <w:p w14:paraId="497E55D7" w14:textId="77777777" w:rsidR="008642A1" w:rsidRDefault="0086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B062" w14:textId="77777777" w:rsidR="0069760A" w:rsidRPr="0010494C" w:rsidRDefault="00C2758E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2336" behindDoc="1" locked="0" layoutInCell="1" allowOverlap="1" wp14:anchorId="1114CA9B" wp14:editId="65AD5EC5">
          <wp:simplePos x="0" y="0"/>
          <wp:positionH relativeFrom="column">
            <wp:posOffset>-533400</wp:posOffset>
          </wp:positionH>
          <wp:positionV relativeFrom="paragraph">
            <wp:posOffset>-514350</wp:posOffset>
          </wp:positionV>
          <wp:extent cx="1647825" cy="1273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27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783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6192" behindDoc="0" locked="0" layoutInCell="1" allowOverlap="1" wp14:anchorId="471989D3" wp14:editId="39C950D3">
          <wp:simplePos x="0" y="0"/>
          <wp:positionH relativeFrom="column">
            <wp:posOffset>5913755</wp:posOffset>
          </wp:positionH>
          <wp:positionV relativeFrom="paragraph">
            <wp:posOffset>-250190</wp:posOffset>
          </wp:positionV>
          <wp:extent cx="1131570" cy="575945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4144" behindDoc="1" locked="0" layoutInCell="1" allowOverlap="1" wp14:anchorId="7B2E7B13" wp14:editId="41349298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18E8B374" wp14:editId="323921A3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61ADA5DF" w14:textId="77777777" w:rsidR="0069760A" w:rsidRDefault="003E3030" w:rsidP="0010494C">
    <w:pPr>
      <w:pStyle w:val="Encabezado0"/>
      <w:spacing w:before="12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DIRECCIÓN </w:t>
    </w:r>
    <w:r w:rsidRPr="001B28EB">
      <w:rPr>
        <w:rFonts w:ascii="Atlanta" w:hAnsi="Atlanta" w:cs="Arial"/>
        <w:sz w:val="21"/>
        <w:szCs w:val="21"/>
        <w:lang w:val="es-MX"/>
      </w:rPr>
      <w:t>DE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BIBLIOTECAS</w:t>
    </w:r>
  </w:p>
  <w:p w14:paraId="5DC14908" w14:textId="77777777" w:rsidR="00475B16" w:rsidRDefault="00626D00" w:rsidP="0010494C">
    <w:pPr>
      <w:pStyle w:val="Encabezado0"/>
      <w:spacing w:before="12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   </w:t>
    </w:r>
    <w:r w:rsidR="00475B16">
      <w:rPr>
        <w:rFonts w:ascii="Atlanta" w:hAnsi="Atlanta" w:cs="Arial"/>
        <w:sz w:val="21"/>
        <w:szCs w:val="21"/>
        <w:lang w:val="es-MX"/>
      </w:rPr>
      <w:t>PROCESO DE ENCUADERNACIÓN DE FONDOS CONTEMPORÁNEOS</w:t>
    </w:r>
  </w:p>
  <w:p w14:paraId="5B1B9CC2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4D59AB0C" w14:textId="77777777" w:rsidR="0010494C" w:rsidRPr="001B28EB" w:rsidRDefault="0024555C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REPORTE DE ANOMALÍAS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43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C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C8E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CAE4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6293">
    <w:abstractNumId w:val="3"/>
  </w:num>
  <w:num w:numId="2" w16cid:durableId="1597638179">
    <w:abstractNumId w:val="2"/>
  </w:num>
  <w:num w:numId="3" w16cid:durableId="1877617477">
    <w:abstractNumId w:val="1"/>
  </w:num>
  <w:num w:numId="4" w16cid:durableId="1791314158">
    <w:abstractNumId w:val="0"/>
  </w:num>
  <w:num w:numId="5" w16cid:durableId="2003193854">
    <w:abstractNumId w:val="7"/>
  </w:num>
  <w:num w:numId="6" w16cid:durableId="1292127496">
    <w:abstractNumId w:val="5"/>
  </w:num>
  <w:num w:numId="7" w16cid:durableId="554125327">
    <w:abstractNumId w:val="6"/>
  </w:num>
  <w:num w:numId="8" w16cid:durableId="123555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41A4B"/>
    <w:rsid w:val="0009243D"/>
    <w:rsid w:val="0010165E"/>
    <w:rsid w:val="0010494C"/>
    <w:rsid w:val="00127200"/>
    <w:rsid w:val="00137070"/>
    <w:rsid w:val="00141660"/>
    <w:rsid w:val="00143CDE"/>
    <w:rsid w:val="00160161"/>
    <w:rsid w:val="001A5FCC"/>
    <w:rsid w:val="001A756A"/>
    <w:rsid w:val="001B28EB"/>
    <w:rsid w:val="001F0901"/>
    <w:rsid w:val="001F735A"/>
    <w:rsid w:val="00244458"/>
    <w:rsid w:val="0024555C"/>
    <w:rsid w:val="002A4EBA"/>
    <w:rsid w:val="002D5783"/>
    <w:rsid w:val="002F3CFA"/>
    <w:rsid w:val="002F6310"/>
    <w:rsid w:val="003361E3"/>
    <w:rsid w:val="003A6012"/>
    <w:rsid w:val="003E3030"/>
    <w:rsid w:val="00413C7B"/>
    <w:rsid w:val="0042218B"/>
    <w:rsid w:val="0043658C"/>
    <w:rsid w:val="0045406D"/>
    <w:rsid w:val="00475B16"/>
    <w:rsid w:val="00494C3C"/>
    <w:rsid w:val="004C2369"/>
    <w:rsid w:val="004F74BB"/>
    <w:rsid w:val="005052FA"/>
    <w:rsid w:val="00512835"/>
    <w:rsid w:val="005370EF"/>
    <w:rsid w:val="00566BBC"/>
    <w:rsid w:val="00575ED1"/>
    <w:rsid w:val="005B3F27"/>
    <w:rsid w:val="00626D00"/>
    <w:rsid w:val="00667753"/>
    <w:rsid w:val="00694343"/>
    <w:rsid w:val="0069760A"/>
    <w:rsid w:val="006A5FFA"/>
    <w:rsid w:val="006B2B4B"/>
    <w:rsid w:val="007A22AB"/>
    <w:rsid w:val="00802F1D"/>
    <w:rsid w:val="00820D80"/>
    <w:rsid w:val="008642A1"/>
    <w:rsid w:val="008C3C6B"/>
    <w:rsid w:val="008E0548"/>
    <w:rsid w:val="008F2BDE"/>
    <w:rsid w:val="00904260"/>
    <w:rsid w:val="009115A2"/>
    <w:rsid w:val="009178B2"/>
    <w:rsid w:val="00944ED7"/>
    <w:rsid w:val="00955C91"/>
    <w:rsid w:val="009647D2"/>
    <w:rsid w:val="00965A38"/>
    <w:rsid w:val="009C75B9"/>
    <w:rsid w:val="00A25E93"/>
    <w:rsid w:val="00A92593"/>
    <w:rsid w:val="00B077C7"/>
    <w:rsid w:val="00B94F90"/>
    <w:rsid w:val="00BD07AA"/>
    <w:rsid w:val="00C2758E"/>
    <w:rsid w:val="00C809C0"/>
    <w:rsid w:val="00CB509C"/>
    <w:rsid w:val="00D1346C"/>
    <w:rsid w:val="00D448F1"/>
    <w:rsid w:val="00DA40BB"/>
    <w:rsid w:val="00DA530A"/>
    <w:rsid w:val="00DD77BB"/>
    <w:rsid w:val="00E22ADA"/>
    <w:rsid w:val="00E3318A"/>
    <w:rsid w:val="00E63559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1C619B"/>
  <w15:docId w15:val="{406FB872-C38E-4007-80FA-D6026080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2024-11-12T20:21:00Z</dcterms:created>
  <dcterms:modified xsi:type="dcterms:W3CDTF">2024-11-12T20:21:00Z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